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6E2" w:rsidRDefault="007966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0"/>
        <w:tblW w:w="1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4480"/>
        <w:gridCol w:w="4420"/>
        <w:gridCol w:w="1920"/>
      </w:tblGrid>
      <w:tr w:rsidR="007966E2">
        <w:tc>
          <w:tcPr>
            <w:tcW w:w="15080" w:type="dxa"/>
            <w:gridSpan w:val="4"/>
            <w:shd w:val="clear" w:color="auto" w:fill="CFE7F5"/>
          </w:tcPr>
          <w:p w:rsidR="007966E2" w:rsidRDefault="00126608">
            <w:pPr>
              <w:spacing w:before="113" w:after="113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I-CAN Climate Action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Log</w:t>
            </w:r>
          </w:p>
        </w:tc>
      </w:tr>
      <w:tr w:rsidR="007966E2">
        <w:tc>
          <w:tcPr>
            <w:tcW w:w="15080" w:type="dxa"/>
            <w:gridSpan w:val="4"/>
            <w:tcBorders>
              <w:top w:val="single" w:sz="4" w:space="0" w:color="000000"/>
            </w:tcBorders>
            <w:shd w:val="clear" w:color="auto" w:fill="83CAFF"/>
          </w:tcPr>
          <w:p w:rsidR="007966E2" w:rsidRDefault="00126608">
            <w:pPr>
              <w:spacing w:after="113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33333"/>
              </w:rPr>
              <w:t xml:space="preserve">Changes we want to help bring about in our school </w:t>
            </w:r>
            <w:r>
              <w:rPr>
                <w:rFonts w:ascii="Calibri" w:eastAsia="Calibri" w:hAnsi="Calibri" w:cs="Calibri"/>
                <w:i/>
                <w:color w:val="333333"/>
              </w:rPr>
              <w:t>(look back to Reflection 6)</w:t>
            </w:r>
          </w:p>
        </w:tc>
      </w:tr>
      <w:tr w:rsidR="007966E2">
        <w:tc>
          <w:tcPr>
            <w:tcW w:w="15080" w:type="dxa"/>
            <w:gridSpan w:val="4"/>
          </w:tcPr>
          <w:p w:rsidR="007966E2" w:rsidRDefault="00126608">
            <w:pPr>
              <w:spacing w:before="57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:rsidR="007966E2" w:rsidRDefault="00126608">
            <w:pPr>
              <w:spacing w:before="57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:rsidR="007966E2" w:rsidRDefault="00126608">
            <w:pPr>
              <w:spacing w:before="57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 </w:t>
            </w: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66E2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Default="00126608">
            <w:pPr>
              <w:spacing w:after="0" w:line="240" w:lineRule="auto"/>
            </w:pPr>
            <w:r>
              <w:rPr>
                <w:b/>
              </w:rPr>
              <w:t xml:space="preserve">A. </w:t>
            </w:r>
            <w:r>
              <w:rPr>
                <w:b/>
              </w:rPr>
              <w:t>Benefits for students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Default="00126608">
            <w:r>
              <w:rPr>
                <w:b/>
              </w:rPr>
              <w:t xml:space="preserve">B. </w:t>
            </w:r>
            <w:r>
              <w:rPr>
                <w:b/>
              </w:rPr>
              <w:t>Specific benefits for schools</w:t>
            </w: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:rsidR="007966E2" w:rsidRDefault="00126608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C. Staff &amp; other involvement</w:t>
            </w: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99CCFF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D. Achievements</w:t>
            </w:r>
          </w:p>
        </w:tc>
      </w:tr>
      <w:tr w:rsidR="007966E2" w:rsidTr="00126608">
        <w:trPr>
          <w:trHeight w:val="1255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</w:rPr>
              <w:t>Positive benefits including hard and soft skills</w:t>
            </w:r>
          </w:p>
          <w:p w:rsidR="007966E2" w:rsidRDefault="0079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Such as curriculum enhancement, whole school engagement</w:t>
            </w: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shd w:val="clear" w:color="auto" w:fill="auto"/>
          </w:tcPr>
          <w:p w:rsidR="007966E2" w:rsidRDefault="0012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Senior leaders and others to be involved</w:t>
            </w:r>
          </w:p>
        </w:tc>
        <w:tc>
          <w:tcPr>
            <w:tcW w:w="1920" w:type="dxa"/>
            <w:shd w:val="clear" w:color="auto" w:fill="auto"/>
          </w:tcPr>
          <w:p w:rsidR="007966E2" w:rsidRDefault="0012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NB </w:t>
            </w:r>
            <w:r>
              <w:rPr>
                <w:rFonts w:ascii="Calibri" w:eastAsia="Calibri" w:hAnsi="Calibri" w:cs="Calibri"/>
                <w:i/>
              </w:rPr>
              <w:t>Please use the I-CAN website tool to help track changes</w:t>
            </w:r>
          </w:p>
        </w:tc>
      </w:tr>
      <w:tr w:rsidR="007966E2">
        <w:trPr>
          <w:trHeight w:val="356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CFE7F5"/>
          </w:tcPr>
          <w:p w:rsidR="007966E2" w:rsidRDefault="00126608">
            <w:pPr>
              <w:spacing w:after="0"/>
              <w:rPr>
                <w:b/>
              </w:rPr>
            </w:pPr>
            <w:r>
              <w:rPr>
                <w:b/>
              </w:rPr>
              <w:t>Climate Actions</w:t>
            </w: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CFE7F5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Steps</w:t>
            </w: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CFE7F5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Who is involved</w:t>
            </w:r>
          </w:p>
        </w:tc>
        <w:tc>
          <w:tcPr>
            <w:tcW w:w="1920" w:type="dxa"/>
            <w:shd w:val="clear" w:color="auto" w:fill="CFE7F5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Completed </w:t>
            </w:r>
          </w:p>
        </w:tc>
      </w:tr>
      <w:tr w:rsidR="007966E2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spacing w:after="0" w:line="240" w:lineRule="auto"/>
              <w:ind w:left="397" w:hanging="340"/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126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Target Date:</w:t>
            </w:r>
          </w:p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(change to actual)</w:t>
            </w:r>
          </w:p>
        </w:tc>
      </w:tr>
      <w:tr w:rsidR="007966E2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spacing w:after="0" w:line="240" w:lineRule="auto"/>
              <w:ind w:left="397" w:hanging="340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66E2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spacing w:after="0" w:line="240" w:lineRule="auto"/>
              <w:ind w:left="397" w:hanging="340"/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66E2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spacing w:after="0" w:line="240" w:lineRule="auto"/>
              <w:ind w:left="397" w:hanging="340"/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966E2">
        <w:trPr>
          <w:trHeight w:val="85"/>
        </w:trPr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1266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  <w:p w:rsidR="007966E2" w:rsidRDefault="007966E2">
            <w:pPr>
              <w:spacing w:after="0" w:line="240" w:lineRule="auto"/>
              <w:rPr>
                <w:i/>
              </w:rPr>
            </w:pPr>
          </w:p>
          <w:p w:rsidR="007966E2" w:rsidRDefault="007966E2">
            <w:pPr>
              <w:spacing w:after="0" w:line="240" w:lineRule="auto"/>
            </w:pP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numPr>
                <w:ilvl w:val="0"/>
                <w:numId w:val="1"/>
              </w:numPr>
              <w:spacing w:after="0" w:line="240" w:lineRule="auto"/>
              <w:ind w:left="397" w:hanging="340"/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:rsidR="007966E2" w:rsidRDefault="007966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966E2" w:rsidRDefault="007966E2"/>
    <w:sectPr w:rsidR="007966E2">
      <w:headerReference w:type="default" r:id="rId8"/>
      <w:footerReference w:type="default" r:id="rId9"/>
      <w:pgSz w:w="16838" w:h="11906" w:orient="landscape"/>
      <w:pgMar w:top="740" w:right="850" w:bottom="624" w:left="85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26608">
      <w:pPr>
        <w:spacing w:after="0" w:line="240" w:lineRule="auto"/>
      </w:pPr>
      <w:r>
        <w:separator/>
      </w:r>
    </w:p>
  </w:endnote>
  <w:endnote w:type="continuationSeparator" w:id="0">
    <w:p w:rsidR="00000000" w:rsidRDefault="0012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6E2" w:rsidRDefault="00126608">
    <w:pPr>
      <w:spacing w:before="240" w:after="240"/>
      <w:ind w:right="60"/>
      <w:jc w:val="center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sz w:val="19"/>
        <w:szCs w:val="19"/>
      </w:rPr>
      <w:t>https://www.icanproject.eu</w:t>
    </w:r>
  </w:p>
  <w:p w:rsidR="007966E2" w:rsidRDefault="00796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26608">
      <w:pPr>
        <w:spacing w:after="0" w:line="240" w:lineRule="auto"/>
      </w:pPr>
      <w:r>
        <w:separator/>
      </w:r>
    </w:p>
  </w:footnote>
  <w:footnote w:type="continuationSeparator" w:id="0">
    <w:p w:rsidR="00000000" w:rsidRDefault="0012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6E2" w:rsidRDefault="00126608">
    <w:pPr>
      <w:jc w:val="center"/>
    </w:pPr>
    <w:r>
      <w:rPr>
        <w:noProof/>
      </w:rPr>
      <w:drawing>
        <wp:inline distT="114300" distB="114300" distL="114300" distR="114300">
          <wp:extent cx="1076325" cy="752475"/>
          <wp:effectExtent l="0" t="0" r="9525" b="952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9217" b="12487"/>
                  <a:stretch/>
                </pic:blipFill>
                <pic:spPr bwMode="auto">
                  <a:xfrm>
                    <a:off x="0" y="0"/>
                    <a:ext cx="1077030" cy="752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CE5"/>
    <w:multiLevelType w:val="multilevel"/>
    <w:tmpl w:val="8CBEE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E2"/>
    <w:rsid w:val="00126608"/>
    <w:rsid w:val="0079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38B0B"/>
  <w15:docId w15:val="{E5785254-545A-4BD3-B2B9-F6A126C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rsid w:val="002437C7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pPr>
      <w:suppressLineNumbers/>
      <w:tabs>
        <w:tab w:val="center" w:pos="7569"/>
        <w:tab w:val="right" w:pos="15138"/>
      </w:tabs>
    </w:pPr>
  </w:style>
  <w:style w:type="table" w:styleId="Grilledutableau">
    <w:name w:val="Table Grid"/>
    <w:basedOn w:val="TableauNormal"/>
    <w:uiPriority w:val="39"/>
    <w:rsid w:val="0024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  <w:tblCellMar>
        <w:left w:w="103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2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60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7GdgBxwOC5XbnuQ8fmYtZ723ug==">AMUW2mWJzQB5DY+Uww+XRAL93zR8zoX9UVmaMQa5ocwiTzkqSF3Z/4QDIE4s8F8kdq4+a+O98XzT1wZgUdN5k6+muUnJSbC0APp+BCp6dHGu39NzFgUCLiU=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 Etherington</dc:creator>
  <cp:lastModifiedBy>Lorenzo De Lucia</cp:lastModifiedBy>
  <cp:revision>2</cp:revision>
  <dcterms:created xsi:type="dcterms:W3CDTF">2021-09-29T15:13:00Z</dcterms:created>
  <dcterms:modified xsi:type="dcterms:W3CDTF">2021-09-29T15:13:00Z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